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SCHEDULE 13G</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No. 1)*</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VistaGen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0" w:lineRule="exact"/>
        <w:rPr>
          <w:sz w:val="24"/>
          <w:szCs w:val="24"/>
          <w:color w:val="auto"/>
        </w:rPr>
      </w:pP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92840H202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0" w:lineRule="exact"/>
        <w:rPr>
          <w:sz w:val="24"/>
          <w:szCs w:val="24"/>
          <w:color w:val="auto"/>
        </w:rPr>
      </w:pP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jc w:val="both"/>
        <w:ind w:left="660" w:right="9320" w:hanging="4"/>
        <w:spacing w:after="0" w:line="227" w:lineRule="exact"/>
        <w:tabs>
          <w:tab w:leader="none" w:pos="912"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Rule 13d-1(b)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13d-1(c)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13d-1(d)</w:t>
      </w:r>
    </w:p>
    <w:p>
      <w:pPr>
        <w:spacing w:after="0" w:line="200" w:lineRule="exact"/>
        <w:rPr>
          <w:sz w:val="24"/>
          <w:szCs w:val="24"/>
          <w:color w:val="auto"/>
        </w:rPr>
      </w:pPr>
    </w:p>
    <w:p>
      <w:pPr>
        <w:spacing w:after="0" w:line="226"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00" w:type="dxa"/>
            <w:vAlign w:val="bottom"/>
            <w:tcBorders>
              <w:top w:val="single" w:sz="8" w:color="auto"/>
            </w:tcBorders>
            <w:gridSpan w:val="3"/>
          </w:tcPr>
          <w:p>
            <w:pPr>
              <w:jc w:val="center"/>
              <w:ind w:right="240"/>
              <w:spacing w:after="0"/>
              <w:rPr>
                <w:sz w:val="20"/>
                <w:szCs w:val="20"/>
                <w:color w:val="auto"/>
              </w:rPr>
            </w:pPr>
            <w:r>
              <w:rPr>
                <w:rFonts w:ascii="Arial" w:cs="Arial" w:eastAsia="Arial" w:hAnsi="Arial"/>
                <w:sz w:val="18"/>
                <w:szCs w:val="18"/>
                <w:b w:val="1"/>
                <w:bCs w:val="1"/>
                <w:color w:val="auto"/>
                <w:w w:val="94"/>
              </w:rPr>
              <w:t>CUSIP No. 92840H202</w:t>
            </w:r>
          </w:p>
        </w:tc>
        <w:tc>
          <w:tcPr>
            <w:tcW w:w="580" w:type="dxa"/>
            <w:vAlign w:val="bottom"/>
            <w:tcBorders>
              <w:top w:val="single" w:sz="8" w:color="auto"/>
            </w:tcBorders>
          </w:tcPr>
          <w:p>
            <w:pPr>
              <w:spacing w:after="0"/>
              <w:rPr>
                <w:sz w:val="24"/>
                <w:szCs w:val="24"/>
                <w:color w:val="auto"/>
              </w:rPr>
            </w:pPr>
          </w:p>
        </w:tc>
        <w:tc>
          <w:tcPr>
            <w:tcW w:w="56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600"/>
              <w:spacing w:after="0"/>
              <w:rPr>
                <w:sz w:val="20"/>
                <w:szCs w:val="20"/>
                <w:color w:val="auto"/>
              </w:rPr>
            </w:pPr>
            <w:r>
              <w:rPr>
                <w:rFonts w:ascii="Arial" w:cs="Arial" w:eastAsia="Arial" w:hAnsi="Arial"/>
                <w:sz w:val="18"/>
                <w:szCs w:val="18"/>
                <w:b w:val="1"/>
                <w:bCs w:val="1"/>
                <w:color w:val="auto"/>
              </w:rPr>
              <w:t>SCHEDULE 13G</w:t>
            </w:r>
          </w:p>
        </w:tc>
        <w:tc>
          <w:tcPr>
            <w:tcW w:w="336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4"/>
              </w:rPr>
              <w:t>Page 2 of 8 Pages</w:t>
            </w:r>
          </w:p>
        </w:tc>
        <w:tc>
          <w:tcPr>
            <w:tcW w:w="0" w:type="dxa"/>
            <w:vAlign w:val="bottom"/>
          </w:tcPr>
          <w:p>
            <w:pPr>
              <w:spacing w:after="0"/>
              <w:rPr>
                <w:sz w:val="1"/>
                <w:szCs w:val="1"/>
                <w:color w:val="auto"/>
              </w:rPr>
            </w:pPr>
          </w:p>
        </w:tc>
      </w:tr>
      <w:tr>
        <w:trPr>
          <w:trHeight w:val="111"/>
        </w:trPr>
        <w:tc>
          <w:tcPr>
            <w:tcW w:w="40" w:type="dxa"/>
            <w:vAlign w:val="bottom"/>
            <w:tcBorders>
              <w:right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gridSpan w:val="2"/>
          </w:tcPr>
          <w:p>
            <w:pPr>
              <w:spacing w:after="0"/>
              <w:rPr>
                <w:sz w:val="9"/>
                <w:szCs w:val="9"/>
                <w:color w:val="auto"/>
              </w:rPr>
            </w:pPr>
          </w:p>
        </w:tc>
        <w:tc>
          <w:tcPr>
            <w:tcW w:w="56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78"/>
        </w:trPr>
        <w:tc>
          <w:tcPr>
            <w:tcW w:w="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spacing w:after="0"/>
              <w:rPr>
                <w:sz w:val="24"/>
                <w:szCs w:val="24"/>
                <w:color w:val="auto"/>
              </w:rPr>
            </w:pPr>
          </w:p>
        </w:tc>
        <w:tc>
          <w:tcPr>
            <w:tcW w:w="508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1</w:t>
            </w: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Borders>
              <w:right w:val="single" w:sz="8" w:color="auto"/>
            </w:tcBorders>
            <w:vMerge w:val="continue"/>
          </w:tcPr>
          <w:p>
            <w:pPr>
              <w:spacing w:after="0"/>
              <w:rPr>
                <w:sz w:val="23"/>
                <w:szCs w:val="23"/>
                <w:color w:val="auto"/>
              </w:rPr>
            </w:pPr>
          </w:p>
        </w:tc>
        <w:tc>
          <w:tcPr>
            <w:tcW w:w="7100" w:type="dxa"/>
            <w:vAlign w:val="bottom"/>
            <w:gridSpan w:val="5"/>
            <w:vMerge w:val="restart"/>
          </w:tcPr>
          <w:p>
            <w:pPr>
              <w:ind w:left="40"/>
              <w:spacing w:after="0"/>
              <w:rPr>
                <w:sz w:val="20"/>
                <w:szCs w:val="20"/>
                <w:color w:val="auto"/>
              </w:rPr>
            </w:pPr>
            <w:r>
              <w:rPr>
                <w:rFonts w:ascii="Arial" w:cs="Arial" w:eastAsia="Arial" w:hAnsi="Arial"/>
                <w:sz w:val="18"/>
                <w:szCs w:val="18"/>
                <w:color w:val="auto"/>
              </w:rPr>
              <w:t>OrbiMed Capital LLC</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7100" w:type="dxa"/>
            <w:vAlign w:val="bottom"/>
            <w:gridSpan w:val="5"/>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gridSpan w:val="2"/>
          </w:tcPr>
          <w:p>
            <w:pPr>
              <w:spacing w:after="0"/>
              <w:rPr>
                <w:sz w:val="4"/>
                <w:szCs w:val="4"/>
                <w:color w:val="auto"/>
              </w:rPr>
            </w:pPr>
          </w:p>
        </w:tc>
        <w:tc>
          <w:tcPr>
            <w:tcW w:w="508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shd w:val="clear" w:color="auto" w:fill="000000"/>
          </w:tcPr>
          <w:p>
            <w:pPr>
              <w:spacing w:after="0"/>
              <w:rPr>
                <w:sz w:val="21"/>
                <w:szCs w:val="21"/>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2</w:t>
            </w: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3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760" w:type="dxa"/>
            <w:vAlign w:val="bottom"/>
            <w:tcBorders>
              <w:right w:val="single" w:sz="8" w:color="auto"/>
            </w:tcBorders>
            <w:vMerge w:val="continue"/>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color w:val="auto"/>
              </w:rPr>
              <w:t>(a) o</w:t>
            </w: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color w:val="auto"/>
              </w:rPr>
              <w:t>(b) o</w:t>
            </w: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3</w:t>
            </w:r>
          </w:p>
        </w:tc>
        <w:tc>
          <w:tcPr>
            <w:tcW w:w="1440" w:type="dxa"/>
            <w:vAlign w:val="bottom"/>
            <w:gridSpan w:val="2"/>
          </w:tcPr>
          <w:p>
            <w:pPr>
              <w:ind w:left="40"/>
              <w:spacing w:after="0"/>
              <w:rPr>
                <w:sz w:val="20"/>
                <w:szCs w:val="20"/>
                <w:color w:val="auto"/>
              </w:rPr>
            </w:pPr>
            <w:r>
              <w:rPr>
                <w:rFonts w:ascii="Arial" w:cs="Arial" w:eastAsia="Arial" w:hAnsi="Arial"/>
                <w:sz w:val="18"/>
                <w:szCs w:val="18"/>
                <w:color w:val="auto"/>
              </w:rPr>
              <w:t>SEC USE ONLY</w:t>
            </w:r>
          </w:p>
        </w:tc>
        <w:tc>
          <w:tcPr>
            <w:tcW w:w="5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Borders>
              <w:right w:val="single" w:sz="8" w:color="auto"/>
            </w:tcBorders>
            <w:vMerge w:val="continue"/>
          </w:tcPr>
          <w:p>
            <w:pPr>
              <w:spacing w:after="0"/>
              <w:rPr>
                <w:sz w:val="23"/>
                <w:szCs w:val="23"/>
                <w:color w:val="auto"/>
              </w:rPr>
            </w:pPr>
          </w:p>
        </w:tc>
        <w:tc>
          <w:tcPr>
            <w:tcW w:w="1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spacing w:after="0"/>
              <w:rPr>
                <w:sz w:val="18"/>
                <w:szCs w:val="18"/>
                <w:color w:val="auto"/>
              </w:rPr>
            </w:pPr>
          </w:p>
        </w:tc>
        <w:tc>
          <w:tcPr>
            <w:tcW w:w="508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4</w:t>
            </w: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Borders>
              <w:right w:val="single" w:sz="8" w:color="auto"/>
            </w:tcBorders>
            <w:vMerge w:val="continue"/>
          </w:tcPr>
          <w:p>
            <w:pPr>
              <w:spacing w:after="0"/>
              <w:rPr>
                <w:sz w:val="23"/>
                <w:szCs w:val="23"/>
                <w:color w:val="auto"/>
              </w:rPr>
            </w:pPr>
          </w:p>
        </w:tc>
        <w:tc>
          <w:tcPr>
            <w:tcW w:w="1440" w:type="dxa"/>
            <w:vAlign w:val="bottom"/>
            <w:gridSpan w:val="2"/>
            <w:vMerge w:val="restart"/>
          </w:tcPr>
          <w:p>
            <w:pPr>
              <w:ind w:left="40"/>
              <w:spacing w:after="0"/>
              <w:rPr>
                <w:sz w:val="20"/>
                <w:szCs w:val="20"/>
                <w:color w:val="auto"/>
              </w:rPr>
            </w:pPr>
            <w:r>
              <w:rPr>
                <w:rFonts w:ascii="Arial" w:cs="Arial" w:eastAsia="Arial" w:hAnsi="Arial"/>
                <w:sz w:val="18"/>
                <w:szCs w:val="18"/>
                <w:color w:val="auto"/>
              </w:rPr>
              <w:t>Delaware</w:t>
            </w: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08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Pr>
          <w:p>
            <w:pPr>
              <w:spacing w:after="0"/>
              <w:rPr>
                <w:sz w:val="22"/>
                <w:szCs w:val="22"/>
                <w:color w:val="auto"/>
              </w:rPr>
            </w:pPr>
          </w:p>
        </w:tc>
        <w:tc>
          <w:tcPr>
            <w:tcW w:w="1280" w:type="dxa"/>
            <w:vAlign w:val="bottom"/>
            <w:tcBorders>
              <w:righ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Borders>
              <w:right w:val="single" w:sz="8" w:color="auto"/>
            </w:tcBorders>
            <w:vMerge w:val="restart"/>
          </w:tcPr>
          <w:p>
            <w:pPr>
              <w:jc w:val="right"/>
              <w:ind w:right="194"/>
              <w:spacing w:after="0"/>
              <w:rPr>
                <w:sz w:val="20"/>
                <w:szCs w:val="20"/>
                <w:color w:val="auto"/>
              </w:rPr>
            </w:pPr>
            <w:r>
              <w:rPr>
                <w:rFonts w:ascii="Arial" w:cs="Arial" w:eastAsia="Arial" w:hAnsi="Arial"/>
                <w:sz w:val="25"/>
                <w:szCs w:val="25"/>
                <w:color w:val="auto"/>
              </w:rPr>
              <w:t>5</w:t>
            </w:r>
          </w:p>
        </w:tc>
        <w:tc>
          <w:tcPr>
            <w:tcW w:w="5080" w:type="dxa"/>
            <w:vAlign w:val="bottom"/>
            <w:gridSpan w:val="2"/>
          </w:tcPr>
          <w:p>
            <w:pPr>
              <w:ind w:left="60"/>
              <w:spacing w:after="0"/>
              <w:rPr>
                <w:sz w:val="20"/>
                <w:szCs w:val="20"/>
                <w:color w:val="auto"/>
              </w:rPr>
            </w:pPr>
            <w:r>
              <w:rPr>
                <w:rFonts w:ascii="Arial" w:cs="Arial" w:eastAsia="Arial" w:hAnsi="Arial"/>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Pr>
          <w:p>
            <w:pPr>
              <w:spacing w:after="0"/>
              <w:rPr>
                <w:sz w:val="23"/>
                <w:szCs w:val="23"/>
                <w:color w:val="auto"/>
              </w:rPr>
            </w:pPr>
          </w:p>
        </w:tc>
        <w:tc>
          <w:tcPr>
            <w:tcW w:w="1280" w:type="dxa"/>
            <w:vAlign w:val="bottom"/>
            <w:tcBorders>
              <w:right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Borders>
              <w:right w:val="single" w:sz="8" w:color="auto"/>
            </w:tcBorders>
            <w:vMerge w:val="continue"/>
          </w:tcPr>
          <w:p>
            <w:pPr>
              <w:spacing w:after="0"/>
              <w:rPr>
                <w:sz w:val="23"/>
                <w:szCs w:val="23"/>
                <w:color w:val="auto"/>
              </w:rPr>
            </w:pPr>
          </w:p>
        </w:tc>
        <w:tc>
          <w:tcPr>
            <w:tcW w:w="5080" w:type="dxa"/>
            <w:vAlign w:val="bottom"/>
            <w:gridSpan w:val="2"/>
            <w:vMerge w:val="restart"/>
          </w:tcPr>
          <w:p>
            <w:pPr>
              <w:ind w:left="60"/>
              <w:spacing w:after="0"/>
              <w:rPr>
                <w:sz w:val="20"/>
                <w:szCs w:val="20"/>
                <w:color w:val="auto"/>
              </w:rPr>
            </w:pPr>
            <w:r>
              <w:rPr>
                <w:rFonts w:ascii="Arial" w:cs="Arial" w:eastAsia="Arial" w:hAnsi="Arial"/>
                <w:sz w:val="18"/>
                <w:szCs w:val="18"/>
                <w:color w:val="auto"/>
              </w:rPr>
              <w:t>10,519,240</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20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160" w:type="dxa"/>
            <w:vAlign w:val="bottom"/>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508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2040" w:type="dxa"/>
            <w:vAlign w:val="bottom"/>
            <w:tcBorders>
              <w:right w:val="single" w:sz="8" w:color="auto"/>
            </w:tcBorders>
            <w:gridSpan w:val="2"/>
            <w:vMerge w:val="continue"/>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right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40" w:type="dxa"/>
            <w:vAlign w:val="bottom"/>
            <w:tcBorders>
              <w:right w:val="single" w:sz="8" w:color="auto"/>
            </w:tcBorders>
            <w:shd w:val="clear" w:color="auto" w:fill="000000"/>
          </w:tcPr>
          <w:p>
            <w:pPr>
              <w:spacing w:after="0"/>
              <w:rPr>
                <w:sz w:val="6"/>
                <w:szCs w:val="6"/>
                <w:color w:val="auto"/>
              </w:rPr>
            </w:pPr>
          </w:p>
        </w:tc>
        <w:tc>
          <w:tcPr>
            <w:tcW w:w="2040" w:type="dxa"/>
            <w:vAlign w:val="bottom"/>
            <w:tcBorders>
              <w:right w:val="single" w:sz="8" w:color="auto"/>
            </w:tcBorders>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5080" w:type="dxa"/>
            <w:vAlign w:val="bottom"/>
            <w:gridSpan w:val="2"/>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1"/>
              </w:rPr>
              <w:t>SHARES</w:t>
            </w:r>
          </w:p>
        </w:tc>
        <w:tc>
          <w:tcPr>
            <w:tcW w:w="160" w:type="dxa"/>
            <w:vAlign w:val="bottom"/>
          </w:tcPr>
          <w:p>
            <w:pPr>
              <w:spacing w:after="0"/>
              <w:rPr>
                <w:sz w:val="18"/>
                <w:szCs w:val="18"/>
                <w:color w:val="auto"/>
              </w:rPr>
            </w:pPr>
          </w:p>
        </w:tc>
        <w:tc>
          <w:tcPr>
            <w:tcW w:w="580" w:type="dxa"/>
            <w:vAlign w:val="bottom"/>
            <w:tcBorders>
              <w:right w:val="single" w:sz="8" w:color="auto"/>
            </w:tcBorders>
            <w:vMerge w:val="restart"/>
          </w:tcPr>
          <w:p>
            <w:pPr>
              <w:jc w:val="right"/>
              <w:ind w:right="194"/>
              <w:spacing w:after="0"/>
              <w:rPr>
                <w:sz w:val="20"/>
                <w:szCs w:val="20"/>
                <w:color w:val="auto"/>
              </w:rPr>
            </w:pPr>
            <w:r>
              <w:rPr>
                <w:rFonts w:ascii="Arial" w:cs="Arial" w:eastAsia="Arial" w:hAnsi="Arial"/>
                <w:sz w:val="25"/>
                <w:szCs w:val="25"/>
                <w:color w:val="auto"/>
              </w:rPr>
              <w:t>6</w:t>
            </w:r>
          </w:p>
        </w:tc>
        <w:tc>
          <w:tcPr>
            <w:tcW w:w="508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rPr>
              <w:t>BENEFICIALLY</w:t>
            </w:r>
          </w:p>
        </w:tc>
        <w:tc>
          <w:tcPr>
            <w:tcW w:w="160" w:type="dxa"/>
            <w:vAlign w:val="bottom"/>
          </w:tcPr>
          <w:p>
            <w:pPr>
              <w:spacing w:after="0"/>
              <w:rPr>
                <w:sz w:val="18"/>
                <w:szCs w:val="18"/>
                <w:color w:val="auto"/>
              </w:rPr>
            </w:pPr>
          </w:p>
        </w:tc>
        <w:tc>
          <w:tcPr>
            <w:tcW w:w="580" w:type="dxa"/>
            <w:vAlign w:val="bottom"/>
            <w:tcBorders>
              <w:right w:val="single" w:sz="8" w:color="auto"/>
            </w:tcBorders>
            <w:vMerge w:val="continue"/>
          </w:tcPr>
          <w:p>
            <w:pPr>
              <w:spacing w:after="0"/>
              <w:rPr>
                <w:sz w:val="18"/>
                <w:szCs w:val="18"/>
                <w:color w:val="auto"/>
              </w:rPr>
            </w:pP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7"/>
              </w:rPr>
              <w:t>OWNED BY</w:t>
            </w: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560" w:type="dxa"/>
            <w:vAlign w:val="bottom"/>
            <w:tcBorders>
              <w:bottom w:val="single" w:sz="8" w:color="auto"/>
            </w:tcBorders>
            <w:vMerge w:val="continue"/>
          </w:tcPr>
          <w:p>
            <w:pPr>
              <w:spacing w:after="0"/>
              <w:rPr>
                <w:sz w:val="19"/>
                <w:szCs w:val="19"/>
                <w:color w:val="auto"/>
              </w:rPr>
            </w:pPr>
          </w:p>
        </w:tc>
        <w:tc>
          <w:tcPr>
            <w:tcW w:w="4520" w:type="dxa"/>
            <w:vAlign w:val="bottom"/>
            <w:tcBorders>
              <w:bottom w:val="single" w:sz="8" w:color="auto"/>
            </w:tcBorders>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760" w:type="dxa"/>
            <w:vAlign w:val="bottom"/>
          </w:tcPr>
          <w:p>
            <w:pPr>
              <w:spacing w:after="0"/>
              <w:rPr>
                <w:sz w:val="17"/>
                <w:szCs w:val="17"/>
                <w:color w:val="auto"/>
              </w:rPr>
            </w:pPr>
          </w:p>
        </w:tc>
        <w:tc>
          <w:tcPr>
            <w:tcW w:w="1280" w:type="dxa"/>
            <w:vAlign w:val="bottom"/>
            <w:tcBorders>
              <w:right w:val="single" w:sz="8" w:color="auto"/>
            </w:tcBorders>
          </w:tcPr>
          <w:p>
            <w:pPr>
              <w:jc w:val="center"/>
              <w:ind w:right="710"/>
              <w:spacing w:after="0" w:line="202" w:lineRule="exact"/>
              <w:rPr>
                <w:sz w:val="20"/>
                <w:szCs w:val="20"/>
                <w:color w:val="auto"/>
              </w:rPr>
            </w:pPr>
            <w:r>
              <w:rPr>
                <w:rFonts w:ascii="Arial" w:cs="Arial" w:eastAsia="Arial" w:hAnsi="Arial"/>
                <w:sz w:val="18"/>
                <w:szCs w:val="18"/>
                <w:color w:val="auto"/>
                <w:w w:val="95"/>
              </w:rPr>
              <w:t>EACH</w:t>
            </w:r>
          </w:p>
        </w:tc>
        <w:tc>
          <w:tcPr>
            <w:tcW w:w="160" w:type="dxa"/>
            <w:vAlign w:val="bottom"/>
          </w:tcPr>
          <w:p>
            <w:pPr>
              <w:spacing w:after="0"/>
              <w:rPr>
                <w:sz w:val="17"/>
                <w:szCs w:val="17"/>
                <w:color w:val="auto"/>
              </w:rPr>
            </w:pPr>
          </w:p>
        </w:tc>
        <w:tc>
          <w:tcPr>
            <w:tcW w:w="580" w:type="dxa"/>
            <w:vAlign w:val="bottom"/>
            <w:tcBorders>
              <w:right w:val="single" w:sz="8" w:color="auto"/>
            </w:tcBorders>
            <w:vMerge w:val="restart"/>
          </w:tcPr>
          <w:p>
            <w:pPr>
              <w:jc w:val="right"/>
              <w:ind w:right="194"/>
              <w:spacing w:after="0"/>
              <w:rPr>
                <w:sz w:val="20"/>
                <w:szCs w:val="20"/>
                <w:color w:val="auto"/>
              </w:rPr>
            </w:pPr>
            <w:r>
              <w:rPr>
                <w:rFonts w:ascii="Arial" w:cs="Arial" w:eastAsia="Arial" w:hAnsi="Arial"/>
                <w:sz w:val="25"/>
                <w:szCs w:val="25"/>
                <w:color w:val="auto"/>
              </w:rPr>
              <w:t>7</w:t>
            </w:r>
          </w:p>
        </w:tc>
        <w:tc>
          <w:tcPr>
            <w:tcW w:w="508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3"/>
              </w:rPr>
              <w:t>REPORTING</w:t>
            </w:r>
          </w:p>
        </w:tc>
        <w:tc>
          <w:tcPr>
            <w:tcW w:w="160" w:type="dxa"/>
            <w:vAlign w:val="bottom"/>
          </w:tcPr>
          <w:p>
            <w:pPr>
              <w:spacing w:after="0"/>
              <w:rPr>
                <w:sz w:val="18"/>
                <w:szCs w:val="18"/>
                <w:color w:val="auto"/>
              </w:rPr>
            </w:pPr>
          </w:p>
        </w:tc>
        <w:tc>
          <w:tcPr>
            <w:tcW w:w="580" w:type="dxa"/>
            <w:vAlign w:val="bottom"/>
            <w:tcBorders>
              <w:right w:val="single" w:sz="8" w:color="auto"/>
            </w:tcBorders>
            <w:vMerge w:val="continue"/>
          </w:tcPr>
          <w:p>
            <w:pPr>
              <w:spacing w:after="0"/>
              <w:rPr>
                <w:sz w:val="18"/>
                <w:szCs w:val="18"/>
                <w:color w:val="auto"/>
              </w:rPr>
            </w:pPr>
          </w:p>
        </w:tc>
        <w:tc>
          <w:tcPr>
            <w:tcW w:w="56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89"/>
              </w:rPr>
              <w:t>PERSON</w:t>
            </w:r>
          </w:p>
        </w:tc>
        <w:tc>
          <w:tcPr>
            <w:tcW w:w="16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5080" w:type="dxa"/>
            <w:vAlign w:val="bottom"/>
            <w:gridSpan w:val="2"/>
          </w:tcPr>
          <w:p>
            <w:pPr>
              <w:ind w:left="60"/>
              <w:spacing w:after="0"/>
              <w:rPr>
                <w:sz w:val="20"/>
                <w:szCs w:val="20"/>
                <w:color w:val="auto"/>
              </w:rPr>
            </w:pPr>
            <w:r>
              <w:rPr>
                <w:rFonts w:ascii="Arial" w:cs="Arial" w:eastAsia="Arial" w:hAnsi="Arial"/>
                <w:sz w:val="18"/>
                <w:szCs w:val="18"/>
                <w:color w:val="auto"/>
              </w:rPr>
              <w:t>10,519,240</w:t>
            </w: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760" w:type="dxa"/>
            <w:vAlign w:val="bottom"/>
          </w:tcPr>
          <w:p>
            <w:pPr>
              <w:spacing w:after="0"/>
              <w:rPr>
                <w:sz w:val="8"/>
                <w:szCs w:val="8"/>
                <w:color w:val="auto"/>
              </w:rPr>
            </w:pPr>
          </w:p>
        </w:tc>
        <w:tc>
          <w:tcPr>
            <w:tcW w:w="1280" w:type="dxa"/>
            <w:vAlign w:val="bottom"/>
            <w:tcBorders>
              <w:right w:val="single" w:sz="8" w:color="auto"/>
            </w:tcBorders>
            <w:vMerge w:val="restart"/>
          </w:tcPr>
          <w:p>
            <w:pPr>
              <w:jc w:val="center"/>
              <w:ind w:right="710"/>
              <w:spacing w:after="0"/>
              <w:rPr>
                <w:sz w:val="20"/>
                <w:szCs w:val="20"/>
                <w:color w:val="auto"/>
              </w:rPr>
            </w:pPr>
            <w:r>
              <w:rPr>
                <w:rFonts w:ascii="Arial" w:cs="Arial" w:eastAsia="Arial" w:hAnsi="Arial"/>
                <w:sz w:val="18"/>
                <w:szCs w:val="18"/>
                <w:color w:val="auto"/>
              </w:rPr>
              <w:t>WITH</w:t>
            </w: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right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760" w:type="dxa"/>
            <w:vAlign w:val="bottom"/>
          </w:tcPr>
          <w:p>
            <w:pPr>
              <w:spacing w:after="0"/>
              <w:rPr>
                <w:sz w:val="9"/>
                <w:szCs w:val="9"/>
                <w:color w:val="auto"/>
              </w:rPr>
            </w:pPr>
          </w:p>
        </w:tc>
        <w:tc>
          <w:tcPr>
            <w:tcW w:w="1280" w:type="dxa"/>
            <w:vAlign w:val="bottom"/>
            <w:tcBorders>
              <w:right w:val="single" w:sz="8" w:color="auto"/>
            </w:tcBorders>
            <w:vMerge w:val="continue"/>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Borders>
              <w:right w:val="single" w:sz="8" w:color="auto"/>
            </w:tcBorders>
            <w:vMerge w:val="restart"/>
          </w:tcPr>
          <w:p>
            <w:pPr>
              <w:jc w:val="right"/>
              <w:ind w:right="194"/>
              <w:spacing w:after="0"/>
              <w:rPr>
                <w:sz w:val="20"/>
                <w:szCs w:val="20"/>
                <w:color w:val="auto"/>
              </w:rPr>
            </w:pPr>
            <w:r>
              <w:rPr>
                <w:rFonts w:ascii="Arial" w:cs="Arial" w:eastAsia="Arial" w:hAnsi="Arial"/>
                <w:sz w:val="25"/>
                <w:szCs w:val="25"/>
                <w:color w:val="auto"/>
              </w:rPr>
              <w:t>8</w:t>
            </w:r>
          </w:p>
        </w:tc>
        <w:tc>
          <w:tcPr>
            <w:tcW w:w="5080" w:type="dxa"/>
            <w:vAlign w:val="bottom"/>
            <w:gridSpan w:val="2"/>
            <w:vMerge w:val="restart"/>
          </w:tcPr>
          <w:p>
            <w:pPr>
              <w:ind w:left="60"/>
              <w:spacing w:after="0"/>
              <w:rPr>
                <w:sz w:val="20"/>
                <w:szCs w:val="20"/>
                <w:color w:val="auto"/>
              </w:rPr>
            </w:pPr>
            <w:r>
              <w:rPr>
                <w:rFonts w:ascii="Arial" w:cs="Arial" w:eastAsia="Arial" w:hAnsi="Arial"/>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0" w:type="dxa"/>
            <w:vAlign w:val="bottom"/>
            <w:tcBorders>
              <w:right w:val="single" w:sz="8" w:color="auto"/>
            </w:tcBorders>
            <w:shd w:val="clear" w:color="auto" w:fill="000000"/>
          </w:tcPr>
          <w:p>
            <w:pPr>
              <w:spacing w:after="0"/>
              <w:rPr>
                <w:sz w:val="12"/>
                <w:szCs w:val="12"/>
                <w:color w:val="auto"/>
              </w:rPr>
            </w:pPr>
          </w:p>
        </w:tc>
        <w:tc>
          <w:tcPr>
            <w:tcW w:w="760" w:type="dxa"/>
            <w:vAlign w:val="bottom"/>
          </w:tcPr>
          <w:p>
            <w:pPr>
              <w:spacing w:after="0"/>
              <w:rPr>
                <w:sz w:val="12"/>
                <w:szCs w:val="12"/>
                <w:color w:val="auto"/>
              </w:rPr>
            </w:pPr>
          </w:p>
        </w:tc>
        <w:tc>
          <w:tcPr>
            <w:tcW w:w="128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Borders>
              <w:right w:val="single" w:sz="8" w:color="auto"/>
            </w:tcBorders>
            <w:vMerge w:val="continue"/>
          </w:tcPr>
          <w:p>
            <w:pPr>
              <w:spacing w:after="0"/>
              <w:rPr>
                <w:sz w:val="12"/>
                <w:szCs w:val="12"/>
                <w:color w:val="auto"/>
              </w:rPr>
            </w:pPr>
          </w:p>
        </w:tc>
        <w:tc>
          <w:tcPr>
            <w:tcW w:w="508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Pr>
          <w:p>
            <w:pPr>
              <w:spacing w:after="0"/>
              <w:rPr>
                <w:sz w:val="23"/>
                <w:szCs w:val="23"/>
                <w:color w:val="auto"/>
              </w:rPr>
            </w:pPr>
          </w:p>
        </w:tc>
        <w:tc>
          <w:tcPr>
            <w:tcW w:w="1280" w:type="dxa"/>
            <w:vAlign w:val="bottom"/>
            <w:tcBorders>
              <w:right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Borders>
              <w:right w:val="single" w:sz="8" w:color="auto"/>
            </w:tcBorders>
            <w:vMerge w:val="continue"/>
          </w:tcPr>
          <w:p>
            <w:pPr>
              <w:spacing w:after="0"/>
              <w:rPr>
                <w:sz w:val="23"/>
                <w:szCs w:val="23"/>
                <w:color w:val="auto"/>
              </w:rPr>
            </w:pP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760" w:type="dxa"/>
            <w:vAlign w:val="bottom"/>
          </w:tcPr>
          <w:p>
            <w:pPr>
              <w:spacing w:after="0"/>
              <w:rPr>
                <w:sz w:val="14"/>
                <w:szCs w:val="14"/>
                <w:color w:val="auto"/>
              </w:rPr>
            </w:pPr>
          </w:p>
        </w:tc>
        <w:tc>
          <w:tcPr>
            <w:tcW w:w="128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56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right w:val="single" w:sz="8" w:color="auto"/>
            </w:tcBorders>
            <w:gridSpan w:val="2"/>
          </w:tcPr>
          <w:p>
            <w:pPr>
              <w:spacing w:after="0"/>
              <w:rPr>
                <w:sz w:val="4"/>
                <w:szCs w:val="4"/>
                <w:color w:val="auto"/>
              </w:rPr>
            </w:pPr>
          </w:p>
        </w:tc>
        <w:tc>
          <w:tcPr>
            <w:tcW w:w="508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9</w:t>
            </w: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Borders>
              <w:right w:val="single" w:sz="8" w:color="auto"/>
            </w:tcBorders>
            <w:vMerge w:val="continue"/>
          </w:tcPr>
          <w:p>
            <w:pPr>
              <w:spacing w:after="0"/>
              <w:rPr>
                <w:sz w:val="23"/>
                <w:szCs w:val="23"/>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rPr>
              <w:t>10,519,240</w:t>
            </w: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12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7100" w:type="dxa"/>
            <w:vAlign w:val="bottom"/>
            <w:tcBorders>
              <w:bottom w:val="single" w:sz="8" w:color="auto"/>
            </w:tcBorders>
            <w:gridSpan w:val="5"/>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93"/>
              </w:rPr>
              <w:t>10</w:t>
            </w: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CHECK IF THE AGGREGATE AMOUNT IN ROW (9) EXCLUDES CERTAIN SHARES</w:t>
            </w:r>
          </w:p>
        </w:tc>
        <w:tc>
          <w:tcPr>
            <w:tcW w:w="3360" w:type="dxa"/>
            <w:vAlign w:val="bottom"/>
            <w:tcBorders>
              <w:right w:val="single" w:sz="8" w:color="auto"/>
            </w:tcBorders>
          </w:tcPr>
          <w:p>
            <w:pPr>
              <w:ind w:left="30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Borders>
              <w:right w:val="single" w:sz="8" w:color="auto"/>
            </w:tcBorders>
            <w:vMerge w:val="continue"/>
          </w:tcPr>
          <w:p>
            <w:pPr>
              <w:spacing w:after="0"/>
              <w:rPr>
                <w:sz w:val="23"/>
                <w:szCs w:val="23"/>
                <w:color w:val="auto"/>
              </w:rPr>
            </w:pPr>
          </w:p>
        </w:tc>
        <w:tc>
          <w:tcPr>
            <w:tcW w:w="1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7100" w:type="dxa"/>
            <w:vAlign w:val="bottom"/>
            <w:tcBorders>
              <w:bottom w:val="single" w:sz="8" w:color="auto"/>
            </w:tcBorders>
            <w:gridSpan w:val="5"/>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6"/>
              </w:rPr>
              <w:t>11</w:t>
            </w: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Borders>
              <w:right w:val="single" w:sz="8" w:color="auto"/>
            </w:tcBorders>
            <w:vMerge w:val="continue"/>
          </w:tcPr>
          <w:p>
            <w:pPr>
              <w:spacing w:after="0"/>
              <w:rPr>
                <w:sz w:val="23"/>
                <w:szCs w:val="23"/>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12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7100" w:type="dxa"/>
            <w:vAlign w:val="bottom"/>
            <w:tcBorders>
              <w:bottom w:val="single" w:sz="8" w:color="auto"/>
            </w:tcBorders>
            <w:gridSpan w:val="5"/>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93"/>
              </w:rPr>
              <w:t>12</w:t>
            </w: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Borders>
              <w:right w:val="single" w:sz="8" w:color="auto"/>
            </w:tcBorders>
            <w:vMerge w:val="continue"/>
          </w:tcPr>
          <w:p>
            <w:pPr>
              <w:spacing w:after="0"/>
              <w:rPr>
                <w:sz w:val="23"/>
                <w:szCs w:val="23"/>
                <w:color w:val="auto"/>
              </w:rPr>
            </w:pPr>
          </w:p>
        </w:tc>
        <w:tc>
          <w:tcPr>
            <w:tcW w:w="1440" w:type="dxa"/>
            <w:vAlign w:val="bottom"/>
            <w:gridSpan w:val="2"/>
            <w:vMerge w:val="restart"/>
          </w:tcPr>
          <w:p>
            <w:pPr>
              <w:ind w:left="40"/>
              <w:spacing w:after="0"/>
              <w:rPr>
                <w:sz w:val="20"/>
                <w:szCs w:val="20"/>
                <w:color w:val="auto"/>
              </w:rPr>
            </w:pPr>
            <w:r>
              <w:rPr>
                <w:rFonts w:ascii="Arial" w:cs="Arial" w:eastAsia="Arial" w:hAnsi="Arial"/>
                <w:sz w:val="18"/>
                <w:szCs w:val="18"/>
                <w:color w:val="auto"/>
              </w:rPr>
              <w:t>OO</w:t>
            </w: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77"/>
        </w:trPr>
        <w:tc>
          <w:tcPr>
            <w:tcW w:w="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2"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00" w:type="dxa"/>
            <w:vAlign w:val="bottom"/>
            <w:tcBorders>
              <w:top w:val="single" w:sz="8" w:color="auto"/>
            </w:tcBorders>
            <w:gridSpan w:val="3"/>
          </w:tcPr>
          <w:p>
            <w:pPr>
              <w:jc w:val="center"/>
              <w:ind w:right="240"/>
              <w:spacing w:after="0"/>
              <w:rPr>
                <w:sz w:val="20"/>
                <w:szCs w:val="20"/>
                <w:color w:val="auto"/>
              </w:rPr>
            </w:pPr>
            <w:r>
              <w:rPr>
                <w:rFonts w:ascii="Arial" w:cs="Arial" w:eastAsia="Arial" w:hAnsi="Arial"/>
                <w:sz w:val="18"/>
                <w:szCs w:val="18"/>
                <w:b w:val="1"/>
                <w:bCs w:val="1"/>
                <w:color w:val="auto"/>
                <w:w w:val="94"/>
              </w:rPr>
              <w:t>CUSIP No. 92840H202</w:t>
            </w:r>
          </w:p>
        </w:tc>
        <w:tc>
          <w:tcPr>
            <w:tcW w:w="580" w:type="dxa"/>
            <w:vAlign w:val="bottom"/>
            <w:tcBorders>
              <w:top w:val="single" w:sz="8" w:color="auto"/>
            </w:tcBorders>
          </w:tcPr>
          <w:p>
            <w:pPr>
              <w:spacing w:after="0"/>
              <w:rPr>
                <w:sz w:val="24"/>
                <w:szCs w:val="24"/>
                <w:color w:val="auto"/>
              </w:rPr>
            </w:pPr>
          </w:p>
        </w:tc>
        <w:tc>
          <w:tcPr>
            <w:tcW w:w="56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600"/>
              <w:spacing w:after="0"/>
              <w:rPr>
                <w:sz w:val="20"/>
                <w:szCs w:val="20"/>
                <w:color w:val="auto"/>
              </w:rPr>
            </w:pPr>
            <w:r>
              <w:rPr>
                <w:rFonts w:ascii="Arial" w:cs="Arial" w:eastAsia="Arial" w:hAnsi="Arial"/>
                <w:sz w:val="18"/>
                <w:szCs w:val="18"/>
                <w:b w:val="1"/>
                <w:bCs w:val="1"/>
                <w:color w:val="auto"/>
              </w:rPr>
              <w:t>SCHEDULE 13G</w:t>
            </w:r>
          </w:p>
        </w:tc>
        <w:tc>
          <w:tcPr>
            <w:tcW w:w="336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4"/>
              </w:rPr>
              <w:t>Page 3 of 8 Pages</w:t>
            </w:r>
          </w:p>
        </w:tc>
        <w:tc>
          <w:tcPr>
            <w:tcW w:w="0" w:type="dxa"/>
            <w:vAlign w:val="bottom"/>
          </w:tcPr>
          <w:p>
            <w:pPr>
              <w:spacing w:after="0"/>
              <w:rPr>
                <w:sz w:val="1"/>
                <w:szCs w:val="1"/>
                <w:color w:val="auto"/>
              </w:rPr>
            </w:pPr>
          </w:p>
        </w:tc>
      </w:tr>
      <w:tr>
        <w:trPr>
          <w:trHeight w:val="111"/>
        </w:trPr>
        <w:tc>
          <w:tcPr>
            <w:tcW w:w="40" w:type="dxa"/>
            <w:vAlign w:val="bottom"/>
            <w:tcBorders>
              <w:right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gridSpan w:val="2"/>
          </w:tcPr>
          <w:p>
            <w:pPr>
              <w:spacing w:after="0"/>
              <w:rPr>
                <w:sz w:val="9"/>
                <w:szCs w:val="9"/>
                <w:color w:val="auto"/>
              </w:rPr>
            </w:pPr>
          </w:p>
        </w:tc>
        <w:tc>
          <w:tcPr>
            <w:tcW w:w="56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78"/>
        </w:trPr>
        <w:tc>
          <w:tcPr>
            <w:tcW w:w="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spacing w:after="0"/>
              <w:rPr>
                <w:sz w:val="24"/>
                <w:szCs w:val="24"/>
                <w:color w:val="auto"/>
              </w:rPr>
            </w:pPr>
          </w:p>
        </w:tc>
        <w:tc>
          <w:tcPr>
            <w:tcW w:w="508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1</w:t>
            </w: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Borders>
              <w:right w:val="single" w:sz="8" w:color="auto"/>
            </w:tcBorders>
            <w:vMerge w:val="continue"/>
          </w:tcPr>
          <w:p>
            <w:pPr>
              <w:spacing w:after="0"/>
              <w:rPr>
                <w:sz w:val="23"/>
                <w:szCs w:val="23"/>
                <w:color w:val="auto"/>
              </w:rPr>
            </w:pPr>
          </w:p>
        </w:tc>
        <w:tc>
          <w:tcPr>
            <w:tcW w:w="7100" w:type="dxa"/>
            <w:vAlign w:val="bottom"/>
            <w:gridSpan w:val="5"/>
            <w:vMerge w:val="restart"/>
          </w:tcPr>
          <w:p>
            <w:pPr>
              <w:ind w:left="40"/>
              <w:spacing w:after="0"/>
              <w:rPr>
                <w:sz w:val="20"/>
                <w:szCs w:val="20"/>
                <w:color w:val="auto"/>
              </w:rPr>
            </w:pPr>
            <w:r>
              <w:rPr>
                <w:rFonts w:ascii="Arial" w:cs="Arial" w:eastAsia="Arial" w:hAnsi="Arial"/>
                <w:sz w:val="18"/>
                <w:szCs w:val="18"/>
                <w:color w:val="auto"/>
              </w:rPr>
              <w:t>OrbiMed Advisors LLC</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7100" w:type="dxa"/>
            <w:vAlign w:val="bottom"/>
            <w:gridSpan w:val="5"/>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gridSpan w:val="2"/>
          </w:tcPr>
          <w:p>
            <w:pPr>
              <w:spacing w:after="0"/>
              <w:rPr>
                <w:sz w:val="4"/>
                <w:szCs w:val="4"/>
                <w:color w:val="auto"/>
              </w:rPr>
            </w:pPr>
          </w:p>
        </w:tc>
        <w:tc>
          <w:tcPr>
            <w:tcW w:w="508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shd w:val="clear" w:color="auto" w:fill="000000"/>
          </w:tcPr>
          <w:p>
            <w:pPr>
              <w:spacing w:after="0"/>
              <w:rPr>
                <w:sz w:val="21"/>
                <w:szCs w:val="21"/>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2</w:t>
            </w: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3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760" w:type="dxa"/>
            <w:vAlign w:val="bottom"/>
            <w:tcBorders>
              <w:right w:val="single" w:sz="8" w:color="auto"/>
            </w:tcBorders>
            <w:vMerge w:val="continue"/>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color w:val="auto"/>
              </w:rPr>
              <w:t>(a) o</w:t>
            </w: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color w:val="auto"/>
              </w:rPr>
              <w:t>(b) o</w:t>
            </w: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3</w:t>
            </w:r>
          </w:p>
        </w:tc>
        <w:tc>
          <w:tcPr>
            <w:tcW w:w="1440" w:type="dxa"/>
            <w:vAlign w:val="bottom"/>
            <w:gridSpan w:val="2"/>
          </w:tcPr>
          <w:p>
            <w:pPr>
              <w:ind w:left="40"/>
              <w:spacing w:after="0"/>
              <w:rPr>
                <w:sz w:val="20"/>
                <w:szCs w:val="20"/>
                <w:color w:val="auto"/>
              </w:rPr>
            </w:pPr>
            <w:r>
              <w:rPr>
                <w:rFonts w:ascii="Arial" w:cs="Arial" w:eastAsia="Arial" w:hAnsi="Arial"/>
                <w:sz w:val="18"/>
                <w:szCs w:val="18"/>
                <w:color w:val="auto"/>
              </w:rPr>
              <w:t>SEC USE ONLY</w:t>
            </w:r>
          </w:p>
        </w:tc>
        <w:tc>
          <w:tcPr>
            <w:tcW w:w="5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Borders>
              <w:right w:val="single" w:sz="8" w:color="auto"/>
            </w:tcBorders>
            <w:vMerge w:val="continue"/>
          </w:tcPr>
          <w:p>
            <w:pPr>
              <w:spacing w:after="0"/>
              <w:rPr>
                <w:sz w:val="23"/>
                <w:szCs w:val="23"/>
                <w:color w:val="auto"/>
              </w:rPr>
            </w:pPr>
          </w:p>
        </w:tc>
        <w:tc>
          <w:tcPr>
            <w:tcW w:w="1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spacing w:after="0"/>
              <w:rPr>
                <w:sz w:val="18"/>
                <w:szCs w:val="18"/>
                <w:color w:val="auto"/>
              </w:rPr>
            </w:pPr>
          </w:p>
        </w:tc>
        <w:tc>
          <w:tcPr>
            <w:tcW w:w="508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4</w:t>
            </w: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Borders>
              <w:right w:val="single" w:sz="8" w:color="auto"/>
            </w:tcBorders>
            <w:vMerge w:val="continue"/>
          </w:tcPr>
          <w:p>
            <w:pPr>
              <w:spacing w:after="0"/>
              <w:rPr>
                <w:sz w:val="23"/>
                <w:szCs w:val="23"/>
                <w:color w:val="auto"/>
              </w:rPr>
            </w:pPr>
          </w:p>
        </w:tc>
        <w:tc>
          <w:tcPr>
            <w:tcW w:w="1440" w:type="dxa"/>
            <w:vAlign w:val="bottom"/>
            <w:gridSpan w:val="2"/>
            <w:vMerge w:val="restart"/>
          </w:tcPr>
          <w:p>
            <w:pPr>
              <w:ind w:left="40"/>
              <w:spacing w:after="0"/>
              <w:rPr>
                <w:sz w:val="20"/>
                <w:szCs w:val="20"/>
                <w:color w:val="auto"/>
              </w:rPr>
            </w:pPr>
            <w:r>
              <w:rPr>
                <w:rFonts w:ascii="Arial" w:cs="Arial" w:eastAsia="Arial" w:hAnsi="Arial"/>
                <w:sz w:val="18"/>
                <w:szCs w:val="18"/>
                <w:color w:val="auto"/>
              </w:rPr>
              <w:t>Delaware</w:t>
            </w: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08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Pr>
          <w:p>
            <w:pPr>
              <w:spacing w:after="0"/>
              <w:rPr>
                <w:sz w:val="22"/>
                <w:szCs w:val="22"/>
                <w:color w:val="auto"/>
              </w:rPr>
            </w:pPr>
          </w:p>
        </w:tc>
        <w:tc>
          <w:tcPr>
            <w:tcW w:w="1280" w:type="dxa"/>
            <w:vAlign w:val="bottom"/>
            <w:tcBorders>
              <w:righ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Borders>
              <w:right w:val="single" w:sz="8" w:color="auto"/>
            </w:tcBorders>
            <w:vMerge w:val="restart"/>
          </w:tcPr>
          <w:p>
            <w:pPr>
              <w:jc w:val="right"/>
              <w:ind w:right="194"/>
              <w:spacing w:after="0"/>
              <w:rPr>
                <w:sz w:val="20"/>
                <w:szCs w:val="20"/>
                <w:color w:val="auto"/>
              </w:rPr>
            </w:pPr>
            <w:r>
              <w:rPr>
                <w:rFonts w:ascii="Arial" w:cs="Arial" w:eastAsia="Arial" w:hAnsi="Arial"/>
                <w:sz w:val="25"/>
                <w:szCs w:val="25"/>
                <w:color w:val="auto"/>
              </w:rPr>
              <w:t>5</w:t>
            </w:r>
          </w:p>
        </w:tc>
        <w:tc>
          <w:tcPr>
            <w:tcW w:w="5080" w:type="dxa"/>
            <w:vAlign w:val="bottom"/>
            <w:gridSpan w:val="2"/>
          </w:tcPr>
          <w:p>
            <w:pPr>
              <w:ind w:left="60"/>
              <w:spacing w:after="0"/>
              <w:rPr>
                <w:sz w:val="20"/>
                <w:szCs w:val="20"/>
                <w:color w:val="auto"/>
              </w:rPr>
            </w:pPr>
            <w:r>
              <w:rPr>
                <w:rFonts w:ascii="Arial" w:cs="Arial" w:eastAsia="Arial" w:hAnsi="Arial"/>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Pr>
          <w:p>
            <w:pPr>
              <w:spacing w:after="0"/>
              <w:rPr>
                <w:sz w:val="23"/>
                <w:szCs w:val="23"/>
                <w:color w:val="auto"/>
              </w:rPr>
            </w:pPr>
          </w:p>
        </w:tc>
        <w:tc>
          <w:tcPr>
            <w:tcW w:w="1280" w:type="dxa"/>
            <w:vAlign w:val="bottom"/>
            <w:tcBorders>
              <w:right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Borders>
              <w:right w:val="single" w:sz="8" w:color="auto"/>
            </w:tcBorders>
            <w:vMerge w:val="continue"/>
          </w:tcPr>
          <w:p>
            <w:pPr>
              <w:spacing w:after="0"/>
              <w:rPr>
                <w:sz w:val="23"/>
                <w:szCs w:val="23"/>
                <w:color w:val="auto"/>
              </w:rPr>
            </w:pPr>
          </w:p>
        </w:tc>
        <w:tc>
          <w:tcPr>
            <w:tcW w:w="560" w:type="dxa"/>
            <w:vAlign w:val="bottom"/>
            <w:vMerge w:val="restart"/>
          </w:tcPr>
          <w:p>
            <w:pPr>
              <w:ind w:left="6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20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160" w:type="dxa"/>
            <w:vAlign w:val="bottom"/>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56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2040" w:type="dxa"/>
            <w:vAlign w:val="bottom"/>
            <w:tcBorders>
              <w:right w:val="single" w:sz="8" w:color="auto"/>
            </w:tcBorders>
            <w:gridSpan w:val="2"/>
            <w:vMerge w:val="continue"/>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right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40" w:type="dxa"/>
            <w:vAlign w:val="bottom"/>
            <w:tcBorders>
              <w:right w:val="single" w:sz="8" w:color="auto"/>
            </w:tcBorders>
            <w:shd w:val="clear" w:color="auto" w:fill="000000"/>
          </w:tcPr>
          <w:p>
            <w:pPr>
              <w:spacing w:after="0"/>
              <w:rPr>
                <w:sz w:val="6"/>
                <w:szCs w:val="6"/>
                <w:color w:val="auto"/>
              </w:rPr>
            </w:pPr>
          </w:p>
        </w:tc>
        <w:tc>
          <w:tcPr>
            <w:tcW w:w="2040" w:type="dxa"/>
            <w:vAlign w:val="bottom"/>
            <w:tcBorders>
              <w:right w:val="single" w:sz="8" w:color="auto"/>
            </w:tcBorders>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5080" w:type="dxa"/>
            <w:vAlign w:val="bottom"/>
            <w:gridSpan w:val="2"/>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1"/>
              </w:rPr>
              <w:t>SHARES</w:t>
            </w:r>
          </w:p>
        </w:tc>
        <w:tc>
          <w:tcPr>
            <w:tcW w:w="160" w:type="dxa"/>
            <w:vAlign w:val="bottom"/>
          </w:tcPr>
          <w:p>
            <w:pPr>
              <w:spacing w:after="0"/>
              <w:rPr>
                <w:sz w:val="18"/>
                <w:szCs w:val="18"/>
                <w:color w:val="auto"/>
              </w:rPr>
            </w:pPr>
          </w:p>
        </w:tc>
        <w:tc>
          <w:tcPr>
            <w:tcW w:w="580" w:type="dxa"/>
            <w:vAlign w:val="bottom"/>
            <w:tcBorders>
              <w:right w:val="single" w:sz="8" w:color="auto"/>
            </w:tcBorders>
            <w:vMerge w:val="restart"/>
          </w:tcPr>
          <w:p>
            <w:pPr>
              <w:jc w:val="right"/>
              <w:ind w:right="194"/>
              <w:spacing w:after="0"/>
              <w:rPr>
                <w:sz w:val="20"/>
                <w:szCs w:val="20"/>
                <w:color w:val="auto"/>
              </w:rPr>
            </w:pPr>
            <w:r>
              <w:rPr>
                <w:rFonts w:ascii="Arial" w:cs="Arial" w:eastAsia="Arial" w:hAnsi="Arial"/>
                <w:sz w:val="25"/>
                <w:szCs w:val="25"/>
                <w:color w:val="auto"/>
              </w:rPr>
              <w:t>6</w:t>
            </w:r>
          </w:p>
        </w:tc>
        <w:tc>
          <w:tcPr>
            <w:tcW w:w="508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rPr>
              <w:t>BENEFICIALLY</w:t>
            </w:r>
          </w:p>
        </w:tc>
        <w:tc>
          <w:tcPr>
            <w:tcW w:w="160" w:type="dxa"/>
            <w:vAlign w:val="bottom"/>
          </w:tcPr>
          <w:p>
            <w:pPr>
              <w:spacing w:after="0"/>
              <w:rPr>
                <w:sz w:val="18"/>
                <w:szCs w:val="18"/>
                <w:color w:val="auto"/>
              </w:rPr>
            </w:pPr>
          </w:p>
        </w:tc>
        <w:tc>
          <w:tcPr>
            <w:tcW w:w="580" w:type="dxa"/>
            <w:vAlign w:val="bottom"/>
            <w:tcBorders>
              <w:right w:val="single" w:sz="8" w:color="auto"/>
            </w:tcBorders>
            <w:vMerge w:val="continue"/>
          </w:tcPr>
          <w:p>
            <w:pPr>
              <w:spacing w:after="0"/>
              <w:rPr>
                <w:sz w:val="18"/>
                <w:szCs w:val="18"/>
                <w:color w:val="auto"/>
              </w:rPr>
            </w:pPr>
          </w:p>
        </w:tc>
        <w:tc>
          <w:tcPr>
            <w:tcW w:w="5080" w:type="dxa"/>
            <w:vAlign w:val="bottom"/>
            <w:gridSpan w:val="2"/>
            <w:vMerge w:val="restart"/>
          </w:tcPr>
          <w:p>
            <w:pPr>
              <w:ind w:left="60"/>
              <w:spacing w:after="0"/>
              <w:rPr>
                <w:sz w:val="20"/>
                <w:szCs w:val="20"/>
                <w:color w:val="auto"/>
              </w:rPr>
            </w:pPr>
            <w:r>
              <w:rPr>
                <w:rFonts w:ascii="Arial" w:cs="Arial" w:eastAsia="Arial" w:hAnsi="Arial"/>
                <w:sz w:val="18"/>
                <w:szCs w:val="18"/>
                <w:color w:val="auto"/>
              </w:rPr>
              <w:t>2,390,043</w:t>
            </w: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7"/>
              </w:rPr>
              <w:t>OWNED BY</w:t>
            </w: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spacing w:after="0"/>
              <w:rPr>
                <w:sz w:val="19"/>
                <w:szCs w:val="19"/>
                <w:color w:val="auto"/>
              </w:rPr>
            </w:pPr>
          </w:p>
        </w:tc>
        <w:tc>
          <w:tcPr>
            <w:tcW w:w="5080" w:type="dxa"/>
            <w:vAlign w:val="bottom"/>
            <w:tcBorders>
              <w:bottom w:val="single" w:sz="8" w:color="auto"/>
            </w:tcBorders>
            <w:gridSpan w:val="2"/>
            <w:vMerge w:val="continue"/>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760" w:type="dxa"/>
            <w:vAlign w:val="bottom"/>
          </w:tcPr>
          <w:p>
            <w:pPr>
              <w:spacing w:after="0"/>
              <w:rPr>
                <w:sz w:val="17"/>
                <w:szCs w:val="17"/>
                <w:color w:val="auto"/>
              </w:rPr>
            </w:pPr>
          </w:p>
        </w:tc>
        <w:tc>
          <w:tcPr>
            <w:tcW w:w="1280" w:type="dxa"/>
            <w:vAlign w:val="bottom"/>
            <w:tcBorders>
              <w:right w:val="single" w:sz="8" w:color="auto"/>
            </w:tcBorders>
          </w:tcPr>
          <w:p>
            <w:pPr>
              <w:jc w:val="center"/>
              <w:ind w:right="710"/>
              <w:spacing w:after="0" w:line="202" w:lineRule="exact"/>
              <w:rPr>
                <w:sz w:val="20"/>
                <w:szCs w:val="20"/>
                <w:color w:val="auto"/>
              </w:rPr>
            </w:pPr>
            <w:r>
              <w:rPr>
                <w:rFonts w:ascii="Arial" w:cs="Arial" w:eastAsia="Arial" w:hAnsi="Arial"/>
                <w:sz w:val="18"/>
                <w:szCs w:val="18"/>
                <w:color w:val="auto"/>
                <w:w w:val="95"/>
              </w:rPr>
              <w:t>EACH</w:t>
            </w:r>
          </w:p>
        </w:tc>
        <w:tc>
          <w:tcPr>
            <w:tcW w:w="160" w:type="dxa"/>
            <w:vAlign w:val="bottom"/>
          </w:tcPr>
          <w:p>
            <w:pPr>
              <w:spacing w:after="0"/>
              <w:rPr>
                <w:sz w:val="17"/>
                <w:szCs w:val="17"/>
                <w:color w:val="auto"/>
              </w:rPr>
            </w:pPr>
          </w:p>
        </w:tc>
        <w:tc>
          <w:tcPr>
            <w:tcW w:w="580" w:type="dxa"/>
            <w:vAlign w:val="bottom"/>
            <w:tcBorders>
              <w:right w:val="single" w:sz="8" w:color="auto"/>
            </w:tcBorders>
            <w:vMerge w:val="restart"/>
          </w:tcPr>
          <w:p>
            <w:pPr>
              <w:jc w:val="right"/>
              <w:ind w:right="194"/>
              <w:spacing w:after="0"/>
              <w:rPr>
                <w:sz w:val="20"/>
                <w:szCs w:val="20"/>
                <w:color w:val="auto"/>
              </w:rPr>
            </w:pPr>
            <w:r>
              <w:rPr>
                <w:rFonts w:ascii="Arial" w:cs="Arial" w:eastAsia="Arial" w:hAnsi="Arial"/>
                <w:sz w:val="25"/>
                <w:szCs w:val="25"/>
                <w:color w:val="auto"/>
              </w:rPr>
              <w:t>7</w:t>
            </w:r>
          </w:p>
        </w:tc>
        <w:tc>
          <w:tcPr>
            <w:tcW w:w="508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3"/>
              </w:rPr>
              <w:t>REPORTING</w:t>
            </w:r>
          </w:p>
        </w:tc>
        <w:tc>
          <w:tcPr>
            <w:tcW w:w="160" w:type="dxa"/>
            <w:vAlign w:val="bottom"/>
          </w:tcPr>
          <w:p>
            <w:pPr>
              <w:spacing w:after="0"/>
              <w:rPr>
                <w:sz w:val="18"/>
                <w:szCs w:val="18"/>
                <w:color w:val="auto"/>
              </w:rPr>
            </w:pPr>
          </w:p>
        </w:tc>
        <w:tc>
          <w:tcPr>
            <w:tcW w:w="580" w:type="dxa"/>
            <w:vAlign w:val="bottom"/>
            <w:tcBorders>
              <w:right w:val="single" w:sz="8" w:color="auto"/>
            </w:tcBorders>
            <w:vMerge w:val="continue"/>
          </w:tcPr>
          <w:p>
            <w:pPr>
              <w:spacing w:after="0"/>
              <w:rPr>
                <w:sz w:val="18"/>
                <w:szCs w:val="18"/>
                <w:color w:val="auto"/>
              </w:rPr>
            </w:pPr>
          </w:p>
        </w:tc>
        <w:tc>
          <w:tcPr>
            <w:tcW w:w="56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89"/>
              </w:rPr>
              <w:t>PERSON</w:t>
            </w:r>
          </w:p>
        </w:tc>
        <w:tc>
          <w:tcPr>
            <w:tcW w:w="16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560" w:type="dxa"/>
            <w:vAlign w:val="bottom"/>
          </w:tcPr>
          <w:p>
            <w:pPr>
              <w:ind w:left="60"/>
              <w:spacing w:after="0"/>
              <w:rPr>
                <w:sz w:val="20"/>
                <w:szCs w:val="20"/>
                <w:color w:val="auto"/>
              </w:rPr>
            </w:pPr>
            <w:r>
              <w:rPr>
                <w:rFonts w:ascii="Arial" w:cs="Arial" w:eastAsia="Arial" w:hAnsi="Arial"/>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760" w:type="dxa"/>
            <w:vAlign w:val="bottom"/>
          </w:tcPr>
          <w:p>
            <w:pPr>
              <w:spacing w:after="0"/>
              <w:rPr>
                <w:sz w:val="8"/>
                <w:szCs w:val="8"/>
                <w:color w:val="auto"/>
              </w:rPr>
            </w:pPr>
          </w:p>
        </w:tc>
        <w:tc>
          <w:tcPr>
            <w:tcW w:w="1280" w:type="dxa"/>
            <w:vAlign w:val="bottom"/>
            <w:tcBorders>
              <w:right w:val="single" w:sz="8" w:color="auto"/>
            </w:tcBorders>
            <w:vMerge w:val="restart"/>
          </w:tcPr>
          <w:p>
            <w:pPr>
              <w:jc w:val="center"/>
              <w:ind w:right="710"/>
              <w:spacing w:after="0"/>
              <w:rPr>
                <w:sz w:val="20"/>
                <w:szCs w:val="20"/>
                <w:color w:val="auto"/>
              </w:rPr>
            </w:pPr>
            <w:r>
              <w:rPr>
                <w:rFonts w:ascii="Arial" w:cs="Arial" w:eastAsia="Arial" w:hAnsi="Arial"/>
                <w:sz w:val="18"/>
                <w:szCs w:val="18"/>
                <w:color w:val="auto"/>
              </w:rPr>
              <w:t>WITH</w:t>
            </w: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right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760" w:type="dxa"/>
            <w:vAlign w:val="bottom"/>
          </w:tcPr>
          <w:p>
            <w:pPr>
              <w:spacing w:after="0"/>
              <w:rPr>
                <w:sz w:val="9"/>
                <w:szCs w:val="9"/>
                <w:color w:val="auto"/>
              </w:rPr>
            </w:pPr>
          </w:p>
        </w:tc>
        <w:tc>
          <w:tcPr>
            <w:tcW w:w="1280" w:type="dxa"/>
            <w:vAlign w:val="bottom"/>
            <w:tcBorders>
              <w:right w:val="single" w:sz="8" w:color="auto"/>
            </w:tcBorders>
            <w:vMerge w:val="continue"/>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Borders>
              <w:right w:val="single" w:sz="8" w:color="auto"/>
            </w:tcBorders>
            <w:vMerge w:val="restart"/>
          </w:tcPr>
          <w:p>
            <w:pPr>
              <w:jc w:val="right"/>
              <w:ind w:right="194"/>
              <w:spacing w:after="0"/>
              <w:rPr>
                <w:sz w:val="20"/>
                <w:szCs w:val="20"/>
                <w:color w:val="auto"/>
              </w:rPr>
            </w:pPr>
            <w:r>
              <w:rPr>
                <w:rFonts w:ascii="Arial" w:cs="Arial" w:eastAsia="Arial" w:hAnsi="Arial"/>
                <w:sz w:val="25"/>
                <w:szCs w:val="25"/>
                <w:color w:val="auto"/>
              </w:rPr>
              <w:t>8</w:t>
            </w:r>
          </w:p>
        </w:tc>
        <w:tc>
          <w:tcPr>
            <w:tcW w:w="5080" w:type="dxa"/>
            <w:vAlign w:val="bottom"/>
            <w:gridSpan w:val="2"/>
            <w:vMerge w:val="restart"/>
          </w:tcPr>
          <w:p>
            <w:pPr>
              <w:ind w:left="60"/>
              <w:spacing w:after="0"/>
              <w:rPr>
                <w:sz w:val="20"/>
                <w:szCs w:val="20"/>
                <w:color w:val="auto"/>
              </w:rPr>
            </w:pPr>
            <w:r>
              <w:rPr>
                <w:rFonts w:ascii="Arial" w:cs="Arial" w:eastAsia="Arial" w:hAnsi="Arial"/>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0" w:type="dxa"/>
            <w:vAlign w:val="bottom"/>
            <w:tcBorders>
              <w:right w:val="single" w:sz="8" w:color="auto"/>
            </w:tcBorders>
            <w:shd w:val="clear" w:color="auto" w:fill="000000"/>
          </w:tcPr>
          <w:p>
            <w:pPr>
              <w:spacing w:after="0"/>
              <w:rPr>
                <w:sz w:val="12"/>
                <w:szCs w:val="12"/>
                <w:color w:val="auto"/>
              </w:rPr>
            </w:pPr>
          </w:p>
        </w:tc>
        <w:tc>
          <w:tcPr>
            <w:tcW w:w="760" w:type="dxa"/>
            <w:vAlign w:val="bottom"/>
          </w:tcPr>
          <w:p>
            <w:pPr>
              <w:spacing w:after="0"/>
              <w:rPr>
                <w:sz w:val="12"/>
                <w:szCs w:val="12"/>
                <w:color w:val="auto"/>
              </w:rPr>
            </w:pPr>
          </w:p>
        </w:tc>
        <w:tc>
          <w:tcPr>
            <w:tcW w:w="128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Borders>
              <w:right w:val="single" w:sz="8" w:color="auto"/>
            </w:tcBorders>
            <w:vMerge w:val="continue"/>
          </w:tcPr>
          <w:p>
            <w:pPr>
              <w:spacing w:after="0"/>
              <w:rPr>
                <w:sz w:val="12"/>
                <w:szCs w:val="12"/>
                <w:color w:val="auto"/>
              </w:rPr>
            </w:pPr>
          </w:p>
        </w:tc>
        <w:tc>
          <w:tcPr>
            <w:tcW w:w="508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Pr>
          <w:p>
            <w:pPr>
              <w:spacing w:after="0"/>
              <w:rPr>
                <w:sz w:val="23"/>
                <w:szCs w:val="23"/>
                <w:color w:val="auto"/>
              </w:rPr>
            </w:pPr>
          </w:p>
        </w:tc>
        <w:tc>
          <w:tcPr>
            <w:tcW w:w="1280" w:type="dxa"/>
            <w:vAlign w:val="bottom"/>
            <w:tcBorders>
              <w:right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Borders>
              <w:right w:val="single" w:sz="8" w:color="auto"/>
            </w:tcBorders>
            <w:vMerge w:val="continue"/>
          </w:tcPr>
          <w:p>
            <w:pPr>
              <w:spacing w:after="0"/>
              <w:rPr>
                <w:sz w:val="23"/>
                <w:szCs w:val="23"/>
                <w:color w:val="auto"/>
              </w:rPr>
            </w:pPr>
          </w:p>
        </w:tc>
        <w:tc>
          <w:tcPr>
            <w:tcW w:w="5080" w:type="dxa"/>
            <w:vAlign w:val="bottom"/>
            <w:gridSpan w:val="2"/>
            <w:vMerge w:val="restart"/>
          </w:tcPr>
          <w:p>
            <w:pPr>
              <w:ind w:left="60"/>
              <w:spacing w:after="0"/>
              <w:rPr>
                <w:sz w:val="20"/>
                <w:szCs w:val="20"/>
                <w:color w:val="auto"/>
              </w:rPr>
            </w:pPr>
            <w:r>
              <w:rPr>
                <w:rFonts w:ascii="Arial" w:cs="Arial" w:eastAsia="Arial" w:hAnsi="Arial"/>
                <w:sz w:val="18"/>
                <w:szCs w:val="18"/>
                <w:color w:val="auto"/>
              </w:rPr>
              <w:t>2,390,043</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760" w:type="dxa"/>
            <w:vAlign w:val="bottom"/>
          </w:tcPr>
          <w:p>
            <w:pPr>
              <w:spacing w:after="0"/>
              <w:rPr>
                <w:sz w:val="14"/>
                <w:szCs w:val="14"/>
                <w:color w:val="auto"/>
              </w:rPr>
            </w:pPr>
          </w:p>
        </w:tc>
        <w:tc>
          <w:tcPr>
            <w:tcW w:w="128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508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right w:val="single" w:sz="8" w:color="auto"/>
            </w:tcBorders>
            <w:gridSpan w:val="2"/>
          </w:tcPr>
          <w:p>
            <w:pPr>
              <w:spacing w:after="0"/>
              <w:rPr>
                <w:sz w:val="4"/>
                <w:szCs w:val="4"/>
                <w:color w:val="auto"/>
              </w:rPr>
            </w:pPr>
          </w:p>
        </w:tc>
        <w:tc>
          <w:tcPr>
            <w:tcW w:w="508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5"/>
              </w:rPr>
              <w:t>9</w:t>
            </w: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Borders>
              <w:right w:val="single" w:sz="8" w:color="auto"/>
            </w:tcBorders>
            <w:vMerge w:val="continue"/>
          </w:tcPr>
          <w:p>
            <w:pPr>
              <w:spacing w:after="0"/>
              <w:rPr>
                <w:sz w:val="23"/>
                <w:szCs w:val="23"/>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rPr>
              <w:t>2,390,043</w:t>
            </w: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12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7100" w:type="dxa"/>
            <w:vAlign w:val="bottom"/>
            <w:tcBorders>
              <w:bottom w:val="single" w:sz="8" w:color="auto"/>
            </w:tcBorders>
            <w:gridSpan w:val="5"/>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93"/>
              </w:rPr>
              <w:t>10</w:t>
            </w: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CHECK IF THE AGGREGATE AMOUNT IN ROW (9) EXCLUDES CERTAIN SHARES</w:t>
            </w:r>
          </w:p>
        </w:tc>
        <w:tc>
          <w:tcPr>
            <w:tcW w:w="3360" w:type="dxa"/>
            <w:vAlign w:val="bottom"/>
            <w:tcBorders>
              <w:right w:val="single" w:sz="8" w:color="auto"/>
            </w:tcBorders>
          </w:tcPr>
          <w:p>
            <w:pPr>
              <w:ind w:left="30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Borders>
              <w:right w:val="single" w:sz="8" w:color="auto"/>
            </w:tcBorders>
            <w:vMerge w:val="continue"/>
          </w:tcPr>
          <w:p>
            <w:pPr>
              <w:spacing w:after="0"/>
              <w:rPr>
                <w:sz w:val="23"/>
                <w:szCs w:val="23"/>
                <w:color w:val="auto"/>
              </w:rPr>
            </w:pPr>
          </w:p>
        </w:tc>
        <w:tc>
          <w:tcPr>
            <w:tcW w:w="1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7100" w:type="dxa"/>
            <w:vAlign w:val="bottom"/>
            <w:tcBorders>
              <w:bottom w:val="single" w:sz="8" w:color="auto"/>
            </w:tcBorders>
            <w:gridSpan w:val="5"/>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86"/>
              </w:rPr>
              <w:t>11</w:t>
            </w: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Borders>
              <w:right w:val="single" w:sz="8" w:color="auto"/>
            </w:tcBorders>
            <w:vMerge w:val="continue"/>
          </w:tcPr>
          <w:p>
            <w:pPr>
              <w:spacing w:after="0"/>
              <w:rPr>
                <w:sz w:val="23"/>
                <w:szCs w:val="23"/>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12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7100" w:type="dxa"/>
            <w:vAlign w:val="bottom"/>
            <w:tcBorders>
              <w:bottom w:val="single" w:sz="8" w:color="auto"/>
            </w:tcBorders>
            <w:gridSpan w:val="5"/>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5"/>
                <w:szCs w:val="25"/>
                <w:color w:val="auto"/>
                <w:w w:val="93"/>
              </w:rPr>
              <w:t>12</w:t>
            </w:r>
          </w:p>
        </w:tc>
        <w:tc>
          <w:tcPr>
            <w:tcW w:w="7100" w:type="dxa"/>
            <w:vAlign w:val="bottom"/>
            <w:gridSpan w:val="5"/>
          </w:tcPr>
          <w:p>
            <w:pPr>
              <w:ind w:left="40"/>
              <w:spacing w:after="0"/>
              <w:rPr>
                <w:sz w:val="20"/>
                <w:szCs w:val="20"/>
                <w:color w:val="auto"/>
              </w:rPr>
            </w:pPr>
            <w:r>
              <w:rPr>
                <w:rFonts w:ascii="Arial" w:cs="Arial" w:eastAsia="Arial" w:hAnsi="Arial"/>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760" w:type="dxa"/>
            <w:vAlign w:val="bottom"/>
            <w:tcBorders>
              <w:right w:val="single" w:sz="8" w:color="auto"/>
            </w:tcBorders>
            <w:vMerge w:val="continue"/>
          </w:tcPr>
          <w:p>
            <w:pPr>
              <w:spacing w:after="0"/>
              <w:rPr>
                <w:sz w:val="23"/>
                <w:szCs w:val="23"/>
                <w:color w:val="auto"/>
              </w:rPr>
            </w:pPr>
          </w:p>
        </w:tc>
        <w:tc>
          <w:tcPr>
            <w:tcW w:w="1440" w:type="dxa"/>
            <w:vAlign w:val="bottom"/>
            <w:gridSpan w:val="2"/>
            <w:vMerge w:val="restart"/>
          </w:tcPr>
          <w:p>
            <w:pPr>
              <w:ind w:left="40"/>
              <w:spacing w:after="0"/>
              <w:rPr>
                <w:sz w:val="20"/>
                <w:szCs w:val="20"/>
                <w:color w:val="auto"/>
              </w:rPr>
            </w:pPr>
            <w:r>
              <w:rPr>
                <w:rFonts w:ascii="Arial" w:cs="Arial" w:eastAsia="Arial" w:hAnsi="Arial"/>
                <w:sz w:val="18"/>
                <w:szCs w:val="18"/>
                <w:color w:val="auto"/>
              </w:rPr>
              <w:t>IA</w:t>
            </w:r>
          </w:p>
        </w:tc>
        <w:tc>
          <w:tcPr>
            <w:tcW w:w="5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60"/>
        </w:trPr>
        <w:tc>
          <w:tcPr>
            <w:tcW w:w="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2" w:right="339" w:bottom="1440" w:gutter="0" w:footer="0" w:header="0"/>
        </w:sectPr>
      </w:pPr>
    </w:p>
    <w:bookmarkStart w:id="3" w:name="page4"/>
    <w:bookmarkEnd w:id="3"/>
    <w:p>
      <w:pPr>
        <w:spacing w:after="0" w:line="1" w:lineRule="exact"/>
        <w:rPr>
          <w:sz w:val="20"/>
          <w:szCs w:val="20"/>
          <w:color w:val="auto"/>
        </w:rPr>
      </w:pPr>
    </w:p>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92840H202</w:t>
            </w:r>
          </w:p>
        </w:tc>
        <w:tc>
          <w:tcPr>
            <w:tcW w:w="4520" w:type="dxa"/>
            <w:vAlign w:val="bottom"/>
            <w:tcBorders>
              <w:right w:val="single" w:sz="8" w:color="auto"/>
            </w:tcBorders>
          </w:tcPr>
          <w:p>
            <w:pPr>
              <w:ind w:left="1600"/>
              <w:spacing w:after="0"/>
              <w:rPr>
                <w:sz w:val="20"/>
                <w:szCs w:val="20"/>
                <w:color w:val="auto"/>
              </w:rPr>
            </w:pPr>
            <w:r>
              <w:rPr>
                <w:rFonts w:ascii="Arial" w:cs="Arial" w:eastAsia="Arial" w:hAnsi="Arial"/>
                <w:sz w:val="18"/>
                <w:szCs w:val="18"/>
                <w:b w:val="1"/>
                <w:bCs w:val="1"/>
                <w:color w:val="auto"/>
              </w:rPr>
              <w:t>SCHEDULE 13G</w:t>
            </w:r>
          </w:p>
        </w:tc>
        <w:tc>
          <w:tcPr>
            <w:tcW w:w="334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2"/>
              </w:rPr>
              <w:t>Page 4 of 8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1"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(a) Name of Issuer:</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VistaGen Therapeutics, Inc.</w:t>
      </w:r>
    </w:p>
    <w:p>
      <w:pPr>
        <w:spacing w:after="0" w:line="11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 Address of Issuer’s Principal Executive Offices: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343 Allerton Ave.</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South San Francisco, CA 94090</w:t>
      </w:r>
    </w:p>
    <w:p>
      <w:pPr>
        <w:spacing w:after="0" w:line="113"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(a) Name of Person Filing</w:t>
      </w:r>
      <w:r>
        <w:rPr>
          <w:rFonts w:ascii="Arial" w:cs="Arial" w:eastAsia="Arial" w:hAnsi="Arial"/>
          <w:sz w:val="15"/>
          <w:szCs w:val="15"/>
          <w:color w:val="auto"/>
        </w:rPr>
        <w:t>:</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OrbiMed Capital LLC</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OrbiMed Advisors LLC</w:t>
      </w:r>
    </w:p>
    <w:p>
      <w:pPr>
        <w:spacing w:after="0" w:line="11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 Address of Principal Business Office:</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601 Lexington Avenue, 54th Floor</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New York, NY 10022</w:t>
      </w:r>
    </w:p>
    <w:p>
      <w:pPr>
        <w:spacing w:after="0" w:line="11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 Citizenship</w:t>
      </w:r>
      <w:r>
        <w:rPr>
          <w:rFonts w:ascii="Arial" w:cs="Arial" w:eastAsia="Arial" w:hAnsi="Arial"/>
          <w:sz w:val="18"/>
          <w:szCs w:val="18"/>
          <w:color w:val="auto"/>
        </w:rPr>
        <w:t>:</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Please refer to Item 4 on each cover page for each Reporting Person.</w:t>
      </w:r>
    </w:p>
    <w:p>
      <w:pPr>
        <w:spacing w:after="0" w:line="11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 Title of Class of Securities:</w:t>
      </w:r>
    </w:p>
    <w:p>
      <w:pPr>
        <w:spacing w:after="0" w:line="148"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Common Stock, Par Value $0.0001 Per Share</w:t>
      </w:r>
    </w:p>
    <w:p>
      <w:pPr>
        <w:spacing w:after="0" w:line="11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 CUSIP No.:</w:t>
      </w:r>
    </w:p>
    <w:p>
      <w:pPr>
        <w:spacing w:after="0" w:line="148" w:lineRule="exact"/>
        <w:rPr>
          <w:sz w:val="20"/>
          <w:szCs w:val="20"/>
          <w:color w:val="auto"/>
        </w:rPr>
      </w:pPr>
    </w:p>
    <w:p>
      <w:pPr>
        <w:ind w:left="800"/>
        <w:spacing w:after="0"/>
        <w:rPr>
          <w:sz w:val="20"/>
          <w:szCs w:val="20"/>
          <w:color w:val="auto"/>
        </w:rPr>
      </w:pPr>
      <w:r>
        <w:rPr>
          <w:rFonts w:ascii="Arial" w:cs="Arial" w:eastAsia="Arial" w:hAnsi="Arial"/>
          <w:sz w:val="18"/>
          <w:szCs w:val="18"/>
          <w:color w:val="auto"/>
        </w:rPr>
        <w:t>92840H202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563245</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4" w:name="page5"/>
    <w:bookmarkEnd w:id="4"/>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92840H202</w:t>
            </w:r>
          </w:p>
        </w:tc>
        <w:tc>
          <w:tcPr>
            <w:tcW w:w="4520" w:type="dxa"/>
            <w:vAlign w:val="bottom"/>
            <w:tcBorders>
              <w:right w:val="single" w:sz="8" w:color="auto"/>
            </w:tcBorders>
          </w:tcPr>
          <w:p>
            <w:pPr>
              <w:ind w:left="1600"/>
              <w:spacing w:after="0"/>
              <w:rPr>
                <w:sz w:val="20"/>
                <w:szCs w:val="20"/>
                <w:color w:val="auto"/>
              </w:rPr>
            </w:pPr>
            <w:r>
              <w:rPr>
                <w:rFonts w:ascii="Arial" w:cs="Arial" w:eastAsia="Arial" w:hAnsi="Arial"/>
                <w:sz w:val="18"/>
                <w:szCs w:val="18"/>
                <w:b w:val="1"/>
                <w:bCs w:val="1"/>
                <w:color w:val="auto"/>
              </w:rPr>
              <w:t>SCHEDULE 13G</w:t>
            </w:r>
          </w:p>
        </w:tc>
        <w:tc>
          <w:tcPr>
            <w:tcW w:w="334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2"/>
              </w:rPr>
              <w:t>Page 5 of 8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w:t>
      </w:r>
    </w:p>
    <w:p>
      <w:pPr>
        <w:spacing w:after="0" w:line="229" w:lineRule="exact"/>
        <w:rPr>
          <w:sz w:val="20"/>
          <w:szCs w:val="20"/>
          <w:color w:val="auto"/>
        </w:rPr>
      </w:pPr>
    </w:p>
    <w:p>
      <w:pPr>
        <w:ind w:left="800"/>
        <w:spacing w:after="0" w:line="277" w:lineRule="auto"/>
        <w:rPr>
          <w:sz w:val="20"/>
          <w:szCs w:val="20"/>
          <w:color w:val="auto"/>
        </w:rPr>
      </w:pPr>
      <w:r>
        <w:rPr>
          <w:rFonts w:ascii="Arial" w:cs="Arial" w:eastAsia="Arial" w:hAnsi="Arial"/>
          <w:sz w:val="18"/>
          <w:szCs w:val="18"/>
          <w:color w:val="auto"/>
        </w:rPr>
        <w:t>OrbiMed Advisors LLC (“Advisors”) and OrbiMed Capital LLC (“Capital”) are investment advisors in accordance with ss.240.13d-1(b)(1)(ii)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528955</wp:posOffset>
            </wp:positionV>
            <wp:extent cx="713232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5" w:name="page6"/>
    <w:bookmarkEnd w:id="5"/>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92840H202</w:t>
            </w:r>
          </w:p>
        </w:tc>
        <w:tc>
          <w:tcPr>
            <w:tcW w:w="4520" w:type="dxa"/>
            <w:vAlign w:val="bottom"/>
            <w:tcBorders>
              <w:right w:val="single" w:sz="8" w:color="auto"/>
            </w:tcBorders>
          </w:tcPr>
          <w:p>
            <w:pPr>
              <w:ind w:left="1600"/>
              <w:spacing w:after="0"/>
              <w:rPr>
                <w:sz w:val="20"/>
                <w:szCs w:val="20"/>
                <w:color w:val="auto"/>
              </w:rPr>
            </w:pPr>
            <w:r>
              <w:rPr>
                <w:rFonts w:ascii="Arial" w:cs="Arial" w:eastAsia="Arial" w:hAnsi="Arial"/>
                <w:sz w:val="18"/>
                <w:szCs w:val="18"/>
                <w:b w:val="1"/>
                <w:bCs w:val="1"/>
                <w:color w:val="auto"/>
              </w:rPr>
              <w:t>SCHEDULE 13G</w:t>
            </w:r>
          </w:p>
        </w:tc>
        <w:tc>
          <w:tcPr>
            <w:tcW w:w="334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2"/>
              </w:rPr>
              <w:t>Page 6 of 8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7" w:lineRule="exact"/>
        <w:rPr>
          <w:sz w:val="20"/>
          <w:szCs w:val="20"/>
          <w:color w:val="auto"/>
        </w:rPr>
      </w:pPr>
    </w:p>
    <w:p>
      <w:pPr>
        <w:jc w:val="both"/>
        <w:ind w:left="800"/>
        <w:spacing w:after="0" w:line="260" w:lineRule="auto"/>
        <w:rPr>
          <w:sz w:val="20"/>
          <w:szCs w:val="20"/>
          <w:color w:val="auto"/>
        </w:rPr>
      </w:pPr>
      <w:r>
        <w:rPr>
          <w:rFonts w:ascii="Arial" w:cs="Arial" w:eastAsia="Arial" w:hAnsi="Arial"/>
          <w:sz w:val="18"/>
          <w:szCs w:val="18"/>
          <w:color w:val="auto"/>
        </w:rPr>
        <w:t>Information with respect to the Reporting Person’s ownership as of December 31, 2021 is incorporated by reference to items (5) - (9) and (11) of the cover page for the Reporting Person.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7" w:lineRule="exact"/>
        <w:rPr>
          <w:sz w:val="20"/>
          <w:szCs w:val="20"/>
          <w:color w:val="auto"/>
        </w:rPr>
      </w:pPr>
    </w:p>
    <w:p>
      <w:pPr>
        <w:jc w:val="both"/>
        <w:ind w:left="800"/>
        <w:spacing w:after="0" w:line="226"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r>
        <w:rPr>
          <w:rFonts w:ascii="Arial" w:cs="Arial" w:eastAsia="Arial" w:hAnsi="Arial"/>
          <w:sz w:val="18"/>
          <w:szCs w:val="18"/>
          <w:color w:val="auto"/>
        </w:rPr>
        <w:t>.</w:t>
      </w:r>
    </w:p>
    <w:p>
      <w:pPr>
        <w:spacing w:after="0" w:line="229" w:lineRule="exact"/>
        <w:rPr>
          <w:sz w:val="20"/>
          <w:szCs w:val="20"/>
          <w:color w:val="auto"/>
        </w:rPr>
      </w:pPr>
    </w:p>
    <w:p>
      <w:pPr>
        <w:jc w:val="both"/>
        <w:ind w:left="800"/>
        <w:spacing w:after="0" w:line="257" w:lineRule="auto"/>
        <w:rPr>
          <w:sz w:val="20"/>
          <w:szCs w:val="20"/>
          <w:color w:val="auto"/>
        </w:rPr>
      </w:pPr>
      <w:r>
        <w:rPr>
          <w:rFonts w:ascii="Arial" w:cs="Arial" w:eastAsia="Arial" w:hAnsi="Arial"/>
          <w:sz w:val="18"/>
          <w:szCs w:val="18"/>
          <w:color w:val="auto"/>
        </w:rPr>
        <w:t>The Reporting Persons are holding 6.5% of the shares in the aggregate on behalf of other persons who have the right to receive or the power to direct the receipt of dividends from, or proceeds from the sale of, such securities. No one such other person's interest in the securities whose ownership is reported here relates to more than five percent of the class. Advisors and Capital exercise investment and voting power over the shares through a management committee comprised of Carl L. Gordon, Sven H. Borho, and W. Carter Neild, each of whom disclaims beneficial ownership of the Common Stock reported herein.</w:t>
      </w:r>
    </w:p>
    <w:p>
      <w:pPr>
        <w:spacing w:after="0" w:line="76" w:lineRule="exact"/>
        <w:rPr>
          <w:sz w:val="20"/>
          <w:szCs w:val="20"/>
          <w:color w:val="auto"/>
        </w:rPr>
      </w:pPr>
    </w:p>
    <w:p>
      <w:pPr>
        <w:ind w:left="1300" w:hanging="1295"/>
        <w:spacing w:after="0" w:line="282"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 or Control Person.</w:t>
      </w:r>
    </w:p>
    <w:p>
      <w:pPr>
        <w:spacing w:after="0" w:line="16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r>
        <w:rPr>
          <w:rFonts w:ascii="Arial" w:cs="Arial" w:eastAsia="Arial" w:hAnsi="Arial"/>
          <w:sz w:val="18"/>
          <w:szCs w:val="18"/>
          <w:color w:val="auto"/>
        </w:rPr>
        <w:t>.</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r>
        <w:rPr>
          <w:rFonts w:ascii="Arial" w:cs="Arial" w:eastAsia="Arial" w:hAnsi="Arial"/>
          <w:sz w:val="18"/>
          <w:szCs w:val="18"/>
          <w:color w:val="auto"/>
        </w:rPr>
        <w:t>.</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27" w:lineRule="exact"/>
        <w:rPr>
          <w:sz w:val="20"/>
          <w:szCs w:val="20"/>
          <w:color w:val="auto"/>
        </w:rPr>
      </w:pPr>
    </w:p>
    <w:p>
      <w:pPr>
        <w:jc w:val="both"/>
        <w:ind w:left="800"/>
        <w:spacing w:after="0" w:line="302"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793115</wp:posOffset>
            </wp:positionV>
            <wp:extent cx="713232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6" w:name="page7"/>
    <w:bookmarkEnd w:id="6"/>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92840H202</w:t>
            </w:r>
          </w:p>
        </w:tc>
        <w:tc>
          <w:tcPr>
            <w:tcW w:w="4520" w:type="dxa"/>
            <w:vAlign w:val="bottom"/>
            <w:tcBorders>
              <w:right w:val="single" w:sz="8" w:color="auto"/>
            </w:tcBorders>
          </w:tcPr>
          <w:p>
            <w:pPr>
              <w:ind w:left="1600"/>
              <w:spacing w:after="0"/>
              <w:rPr>
                <w:sz w:val="20"/>
                <w:szCs w:val="20"/>
                <w:color w:val="auto"/>
              </w:rPr>
            </w:pPr>
            <w:r>
              <w:rPr>
                <w:rFonts w:ascii="Arial" w:cs="Arial" w:eastAsia="Arial" w:hAnsi="Arial"/>
                <w:sz w:val="18"/>
                <w:szCs w:val="18"/>
                <w:b w:val="1"/>
                <w:bCs w:val="1"/>
                <w:color w:val="auto"/>
              </w:rPr>
              <w:t>SCHEDULE 13G</w:t>
            </w:r>
          </w:p>
        </w:tc>
        <w:tc>
          <w:tcPr>
            <w:tcW w:w="334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2"/>
              </w:rPr>
              <w:t>Page 7 of 8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11, 2022</w:t>
      </w:r>
    </w:p>
    <w:p>
      <w:pPr>
        <w:spacing w:after="0" w:line="200" w:lineRule="exact"/>
        <w:rPr>
          <w:sz w:val="20"/>
          <w:szCs w:val="20"/>
          <w:color w:val="auto"/>
        </w:rPr>
      </w:pPr>
    </w:p>
    <w:p>
      <w:pPr>
        <w:spacing w:after="0" w:line="237"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OrbiMed Advisors LLC</w:t>
      </w:r>
    </w:p>
    <w:p>
      <w:pPr>
        <w:spacing w:after="0" w:line="28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  /s/ Carl L. Gordon</w:t>
      </w:r>
    </w:p>
    <w:p>
      <w:pPr>
        <w:spacing w:after="0" w:line="5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Carl 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-130175</wp:posOffset>
            </wp:positionV>
            <wp:extent cx="32746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660" w:val="left"/>
        </w:tabs>
        <w:rPr>
          <w:sz w:val="20"/>
          <w:szCs w:val="20"/>
          <w:color w:val="auto"/>
        </w:rPr>
      </w:pPr>
      <w:r>
        <w:rPr>
          <w:rFonts w:ascii="Arial" w:cs="Arial" w:eastAsia="Arial" w:hAnsi="Arial"/>
          <w:sz w:val="18"/>
          <w:szCs w:val="18"/>
          <w:color w:val="auto"/>
        </w:rPr>
        <w:t>Title:</w:t>
        <w:tab/>
        <w:t>Member</w:t>
      </w:r>
    </w:p>
    <w:p>
      <w:pPr>
        <w:spacing w:after="0" w:line="274"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OrbiMed Capital LLC</w:t>
      </w:r>
    </w:p>
    <w:p>
      <w:pPr>
        <w:spacing w:after="0" w:line="28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  /s/ Carl L. Gordon</w:t>
      </w:r>
    </w:p>
    <w:p>
      <w:pPr>
        <w:spacing w:after="0" w:line="5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Carl 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-130175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660" w:val="left"/>
        </w:tabs>
        <w:rPr>
          <w:sz w:val="20"/>
          <w:szCs w:val="20"/>
          <w:color w:val="auto"/>
        </w:rPr>
      </w:pPr>
      <w:r>
        <w:rPr>
          <w:rFonts w:ascii="Arial" w:cs="Arial" w:eastAsia="Arial" w:hAnsi="Arial"/>
          <w:sz w:val="18"/>
          <w:szCs w:val="18"/>
          <w:color w:val="auto"/>
        </w:rPr>
        <w:t>Title:</w:t>
        <w:tab/>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1197610</wp:posOffset>
            </wp:positionV>
            <wp:extent cx="713232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7" w:name="page8"/>
    <w:bookmarkEnd w:id="7"/>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92840H103</w:t>
            </w:r>
          </w:p>
        </w:tc>
        <w:tc>
          <w:tcPr>
            <w:tcW w:w="4520" w:type="dxa"/>
            <w:vAlign w:val="bottom"/>
            <w:tcBorders>
              <w:right w:val="single" w:sz="8" w:color="auto"/>
            </w:tcBorders>
          </w:tcPr>
          <w:p>
            <w:pPr>
              <w:ind w:left="1600"/>
              <w:spacing w:after="0"/>
              <w:rPr>
                <w:sz w:val="20"/>
                <w:szCs w:val="20"/>
                <w:color w:val="auto"/>
              </w:rPr>
            </w:pPr>
            <w:r>
              <w:rPr>
                <w:rFonts w:ascii="Arial" w:cs="Arial" w:eastAsia="Arial" w:hAnsi="Arial"/>
                <w:sz w:val="18"/>
                <w:szCs w:val="18"/>
                <w:b w:val="1"/>
                <w:bCs w:val="1"/>
                <w:color w:val="auto"/>
              </w:rPr>
              <w:t>SCHEDULE 13G</w:t>
            </w:r>
          </w:p>
        </w:tc>
        <w:tc>
          <w:tcPr>
            <w:tcW w:w="334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b w:val="1"/>
                <w:bCs w:val="1"/>
                <w:color w:val="auto"/>
                <w:w w:val="92"/>
              </w:rPr>
              <w:t>Page 8 of 8 Pages</w:t>
            </w:r>
          </w:p>
        </w:tc>
      </w:tr>
      <w:tr>
        <w:trPr>
          <w:trHeight w:val="112"/>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JOINT FILING AGREEMENT</w:t>
      </w:r>
    </w:p>
    <w:p>
      <w:pPr>
        <w:spacing w:after="0" w:line="21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undersigned hereby agree that the Statement on this Schedule 13G dated February 11, 2022 (the “Schedule 13G”), with respect to the Common Stock, par value $0.0001 per share, of VistaGen Therapeutics, Inc. is filed on behalf of each of us pursuant to and in accordance with the provisions of Rule 13d-1(k) under the Securities Exchange Act of 1934, as amended, and that this Agreement shall be included as an Exhibit to this Schedule 13G. Each of the undersigned agrees to be responsible for the timely filing of the Schedule 13G, and for the completeness and accuracy of the information concerning itself contained therein. This Agreement may be executed in any number of counterparts, all of which taken together shall constitute one and the same instrument.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have executed this Agreement as of February 11, 2022.</w:t>
      </w:r>
    </w:p>
    <w:p>
      <w:pPr>
        <w:spacing w:after="0" w:line="200" w:lineRule="exact"/>
        <w:rPr>
          <w:sz w:val="20"/>
          <w:szCs w:val="20"/>
          <w:color w:val="auto"/>
        </w:rPr>
      </w:pPr>
    </w:p>
    <w:p>
      <w:pPr>
        <w:spacing w:after="0" w:line="237"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OrbiMed Advisors LLC</w:t>
      </w:r>
    </w:p>
    <w:p>
      <w:pPr>
        <w:spacing w:after="0" w:line="28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  /s/ Carl L. Gordon</w:t>
      </w:r>
    </w:p>
    <w:p>
      <w:pPr>
        <w:spacing w:after="0" w:line="5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Carl 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-130175</wp:posOffset>
            </wp:positionV>
            <wp:extent cx="32746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660" w:val="left"/>
        </w:tabs>
        <w:rPr>
          <w:sz w:val="20"/>
          <w:szCs w:val="20"/>
          <w:color w:val="auto"/>
        </w:rPr>
      </w:pPr>
      <w:r>
        <w:rPr>
          <w:rFonts w:ascii="Arial" w:cs="Arial" w:eastAsia="Arial" w:hAnsi="Arial"/>
          <w:sz w:val="18"/>
          <w:szCs w:val="18"/>
          <w:color w:val="auto"/>
        </w:rPr>
        <w:t>Title:</w:t>
        <w:tab/>
        <w:t>Member</w:t>
      </w:r>
    </w:p>
    <w:p>
      <w:pPr>
        <w:spacing w:after="0" w:line="274"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OrbiMed Capital LLC</w:t>
      </w:r>
    </w:p>
    <w:p>
      <w:pPr>
        <w:spacing w:after="0" w:line="28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  /s/ Carl L. Gordon</w:t>
      </w:r>
    </w:p>
    <w:p>
      <w:pPr>
        <w:spacing w:after="0" w:line="5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Carl 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-130175</wp:posOffset>
            </wp:positionV>
            <wp:extent cx="32746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660" w:val="left"/>
        </w:tabs>
        <w:rPr>
          <w:sz w:val="20"/>
          <w:szCs w:val="20"/>
          <w:color w:val="auto"/>
        </w:rPr>
      </w:pPr>
      <w:r>
        <w:rPr>
          <w:rFonts w:ascii="Arial" w:cs="Arial" w:eastAsia="Arial" w:hAnsi="Arial"/>
          <w:sz w:val="18"/>
          <w:szCs w:val="18"/>
          <w:color w:val="auto"/>
        </w:rPr>
        <w:t>Title:</w:t>
        <w:tab/>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1471930</wp:posOffset>
            </wp:positionV>
            <wp:extent cx="713232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sectPr>
      <w:pgSz w:w="11900" w:h="16838" w:orient="portrait"/>
      <w:cols w:equalWidth="0" w:num="1">
        <w:col w:w="11240"/>
      </w:cols>
      <w:pgMar w:left="320" w:top="55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2022-02-12T03:08:06Z</dcterms:created>
  <dcterms:modified xsi:type="dcterms:W3CDTF">2022-02-12T03:08:06Z</dcterms:modified>
</cp:coreProperties>
</file>